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6CB8DDE" w14:textId="77777777" w:rsidR="0087457F" w:rsidRDefault="0087457F" w:rsidP="001D44EA">
      <w:pPr>
        <w:pStyle w:val="Ttulo"/>
        <w:jc w:val="right"/>
        <w:rPr>
          <w:rFonts w:ascii="Calibri" w:hAnsi="Calibri" w:cs="Calibri"/>
          <w:bCs/>
          <w:sz w:val="24"/>
        </w:rPr>
      </w:pPr>
      <w:bookmarkStart w:id="0" w:name="_GoBack"/>
      <w:bookmarkEnd w:id="0"/>
    </w:p>
    <w:p w14:paraId="4E262DB2" w14:textId="6CD086AD" w:rsidR="00132E50" w:rsidRPr="005711D8" w:rsidRDefault="00132E50" w:rsidP="001D44EA">
      <w:pPr>
        <w:pStyle w:val="Ttulo"/>
        <w:jc w:val="right"/>
        <w:rPr>
          <w:rFonts w:ascii="Calibri" w:hAnsi="Calibri" w:cs="Calibri"/>
          <w:bCs/>
          <w:sz w:val="24"/>
        </w:rPr>
      </w:pPr>
      <w:r w:rsidRPr="005711D8">
        <w:rPr>
          <w:rFonts w:ascii="Calibri" w:hAnsi="Calibri" w:cs="Calibri"/>
          <w:bCs/>
          <w:sz w:val="24"/>
        </w:rPr>
        <w:t xml:space="preserve">PREGÃO ELETRÔNICO </w:t>
      </w:r>
      <w:r w:rsidRPr="00637734">
        <w:rPr>
          <w:rFonts w:ascii="Calibri" w:hAnsi="Calibri" w:cs="Calibri"/>
          <w:bCs/>
          <w:sz w:val="24"/>
        </w:rPr>
        <w:t>nº</w:t>
      </w:r>
      <w:r w:rsidR="00084926" w:rsidRPr="00637734">
        <w:rPr>
          <w:rFonts w:ascii="Calibri" w:hAnsi="Calibri" w:cs="Calibri"/>
          <w:bCs/>
          <w:sz w:val="24"/>
        </w:rPr>
        <w:t xml:space="preserve"> </w:t>
      </w:r>
      <w:r w:rsidR="00637734" w:rsidRPr="00637734">
        <w:rPr>
          <w:rFonts w:ascii="Calibri" w:hAnsi="Calibri" w:cs="Calibri"/>
          <w:bCs/>
          <w:sz w:val="24"/>
        </w:rPr>
        <w:t>1684</w:t>
      </w:r>
      <w:r w:rsidR="00F2392A" w:rsidRPr="00637734">
        <w:rPr>
          <w:rFonts w:ascii="Calibri" w:hAnsi="Calibri" w:cs="Calibri"/>
          <w:bCs/>
          <w:sz w:val="24"/>
        </w:rPr>
        <w:t>/20</w:t>
      </w:r>
      <w:r w:rsidR="00095A81" w:rsidRPr="00637734">
        <w:rPr>
          <w:rFonts w:ascii="Calibri" w:hAnsi="Calibri" w:cs="Calibri"/>
          <w:bCs/>
          <w:sz w:val="24"/>
        </w:rPr>
        <w:t>2</w:t>
      </w:r>
      <w:r w:rsidR="00E718DF" w:rsidRPr="00637734">
        <w:rPr>
          <w:rFonts w:ascii="Calibri" w:hAnsi="Calibri" w:cs="Calibri"/>
          <w:bCs/>
          <w:sz w:val="24"/>
        </w:rPr>
        <w:t>2</w:t>
      </w:r>
    </w:p>
    <w:p w14:paraId="305C962E" w14:textId="77777777" w:rsidR="001D44EA" w:rsidRDefault="001D44EA" w:rsidP="00132E50">
      <w:pPr>
        <w:pStyle w:val="Ttulo1"/>
        <w:numPr>
          <w:ilvl w:val="0"/>
          <w:numId w:val="0"/>
        </w:numPr>
        <w:tabs>
          <w:tab w:val="left" w:pos="1134"/>
        </w:tabs>
        <w:jc w:val="center"/>
        <w:rPr>
          <w:rFonts w:ascii="Calibri" w:hAnsi="Calibri" w:cs="Calibri"/>
          <w:bCs/>
          <w:szCs w:val="24"/>
        </w:rPr>
      </w:pPr>
    </w:p>
    <w:p w14:paraId="29B3E978" w14:textId="6AFA3189"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1A0E2A3C" w:rsidR="00132E50" w:rsidRDefault="00132E50" w:rsidP="00132E50">
      <w:pPr>
        <w:rPr>
          <w:rFonts w:ascii="Calibri" w:hAnsi="Calibri"/>
        </w:rPr>
      </w:pPr>
    </w:p>
    <w:p w14:paraId="2C76F632" w14:textId="77777777" w:rsidR="0087457F" w:rsidRPr="005711D8" w:rsidRDefault="0087457F"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570CB63F" w:rsidR="00F04A4C" w:rsidRDefault="00F04A4C" w:rsidP="00F04A4C">
      <w:pPr>
        <w:jc w:val="both"/>
        <w:rPr>
          <w:rFonts w:ascii="Calibri" w:hAnsi="Calibri" w:cs="Calibri"/>
          <w:sz w:val="22"/>
          <w:szCs w:val="22"/>
        </w:rPr>
      </w:pPr>
    </w:p>
    <w:p w14:paraId="1DB861FC" w14:textId="734D0548" w:rsidR="0087457F" w:rsidRPr="0087457F" w:rsidRDefault="0087457F" w:rsidP="00F04A4C">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6ACFB10E" w:rsidR="00F04A4C" w:rsidRDefault="00F04A4C" w:rsidP="00F04A4C">
      <w:pPr>
        <w:jc w:val="both"/>
        <w:rPr>
          <w:rFonts w:ascii="Calibri" w:hAnsi="Calibri" w:cs="Calibri"/>
          <w:bCs/>
          <w:sz w:val="20"/>
          <w:szCs w:val="20"/>
        </w:rPr>
      </w:pPr>
    </w:p>
    <w:p w14:paraId="3CC85E92" w14:textId="77777777" w:rsidR="0087457F" w:rsidRPr="00AE67EB" w:rsidRDefault="0087457F"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1B4B31E8" w:rsidR="00D83709" w:rsidRDefault="0087457F"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37734">
            <w:rPr>
              <w:rFonts w:asciiTheme="minorHAnsi" w:hAnsiTheme="minorHAnsi" w:cstheme="minorHAnsi"/>
              <w:b/>
            </w:rPr>
            <w:t>Florianópolis/SC</w:t>
          </w:r>
        </w:sdtContent>
      </w:sdt>
      <w:r w:rsidR="00D83709" w:rsidRPr="005711D8">
        <w:rPr>
          <w:rFonts w:ascii="Calibri" w:hAnsi="Calibri" w:cs="Calibri"/>
          <w:sz w:val="22"/>
        </w:rPr>
        <w:t xml:space="preserve">, </w:t>
      </w:r>
    </w:p>
    <w:p w14:paraId="2EC662BB" w14:textId="77777777" w:rsidR="001D44EA" w:rsidRDefault="001D44EA" w:rsidP="00AE67EB">
      <w:pPr>
        <w:ind w:right="27"/>
        <w:jc w:val="right"/>
        <w:rPr>
          <w:rFonts w:ascii="Calibri" w:hAnsi="Calibri" w:cs="Calibri"/>
          <w:sz w:val="22"/>
        </w:rPr>
      </w:pP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10E77480"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A6D02AE" w14:textId="265F279C" w:rsidR="001D44EA" w:rsidRPr="001D44EA" w:rsidRDefault="001D44EA" w:rsidP="0034514C">
      <w:pPr>
        <w:ind w:right="27"/>
        <w:jc w:val="center"/>
        <w:rPr>
          <w:rFonts w:ascii="Calibri" w:hAnsi="Calibri" w:cs="Calibri"/>
          <w:bCs/>
          <w:sz w:val="22"/>
          <w:szCs w:val="22"/>
        </w:rPr>
      </w:pPr>
      <w:r>
        <w:rPr>
          <w:rFonts w:ascii="Calibri" w:hAnsi="Calibri" w:cs="Calibri"/>
          <w:bCs/>
          <w:sz w:val="22"/>
          <w:szCs w:val="22"/>
        </w:rPr>
        <w:t>3G Fitness Ltda</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A6CCBD3" w14:textId="77777777" w:rsidR="001D44EA"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20959856" w14:textId="77777777" w:rsidR="001D44EA" w:rsidRDefault="001D44EA" w:rsidP="0034514C">
      <w:pPr>
        <w:ind w:right="27"/>
        <w:jc w:val="center"/>
        <w:rPr>
          <w:rFonts w:ascii="Calibri" w:hAnsi="Calibri" w:cs="Calibri"/>
          <w:bCs/>
          <w:sz w:val="22"/>
          <w:szCs w:val="22"/>
        </w:rPr>
      </w:pPr>
      <w:proofErr w:type="spellStart"/>
      <w:r>
        <w:rPr>
          <w:rFonts w:ascii="Calibri" w:hAnsi="Calibri" w:cs="Calibri"/>
          <w:bCs/>
          <w:sz w:val="22"/>
          <w:szCs w:val="22"/>
        </w:rPr>
        <w:t>Gessika</w:t>
      </w:r>
      <w:proofErr w:type="spellEnd"/>
      <w:r>
        <w:rPr>
          <w:rFonts w:ascii="Calibri" w:hAnsi="Calibri" w:cs="Calibri"/>
          <w:bCs/>
          <w:sz w:val="22"/>
          <w:szCs w:val="22"/>
        </w:rPr>
        <w:t xml:space="preserve"> Fernanda Goedert </w:t>
      </w:r>
      <w:proofErr w:type="spellStart"/>
      <w:r>
        <w:rPr>
          <w:rFonts w:ascii="Calibri" w:hAnsi="Calibri" w:cs="Calibri"/>
          <w:bCs/>
          <w:sz w:val="22"/>
          <w:szCs w:val="22"/>
        </w:rPr>
        <w:t>Cloque</w:t>
      </w:r>
      <w:proofErr w:type="spellEnd"/>
      <w:r>
        <w:rPr>
          <w:rFonts w:ascii="Calibri" w:hAnsi="Calibri" w:cs="Calibri"/>
          <w:bCs/>
          <w:sz w:val="22"/>
          <w:szCs w:val="22"/>
        </w:rPr>
        <w:t xml:space="preserve"> 09613576908</w:t>
      </w:r>
    </w:p>
    <w:p w14:paraId="7C1249F8" w14:textId="747AA840"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0C5F756E" w14:textId="77777777" w:rsidR="001D44EA" w:rsidRPr="0034514C" w:rsidRDefault="001D44EA" w:rsidP="001D44EA">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4528A9C5" w14:textId="26BC8D59" w:rsidR="001D44EA" w:rsidRDefault="001D44EA" w:rsidP="001D44EA">
      <w:pPr>
        <w:ind w:right="27"/>
        <w:jc w:val="center"/>
        <w:rPr>
          <w:rFonts w:ascii="Calibri" w:hAnsi="Calibri" w:cs="Calibri"/>
          <w:b/>
          <w:bCs/>
          <w:sz w:val="22"/>
          <w:szCs w:val="22"/>
        </w:rPr>
      </w:pPr>
      <w:r>
        <w:rPr>
          <w:rFonts w:ascii="Calibri" w:hAnsi="Calibri" w:cs="Calibri"/>
          <w:b/>
          <w:bCs/>
          <w:sz w:val="22"/>
          <w:szCs w:val="22"/>
        </w:rPr>
        <w:t>Contratada</w:t>
      </w:r>
    </w:p>
    <w:p w14:paraId="08076ED2" w14:textId="2595922F" w:rsidR="001D44EA" w:rsidRPr="001D44EA" w:rsidRDefault="001D44EA" w:rsidP="001D44EA">
      <w:pPr>
        <w:ind w:right="27"/>
        <w:jc w:val="center"/>
        <w:rPr>
          <w:rFonts w:ascii="Calibri" w:hAnsi="Calibri" w:cs="Calibri"/>
          <w:bCs/>
          <w:sz w:val="22"/>
          <w:szCs w:val="22"/>
        </w:rPr>
      </w:pPr>
      <w:r w:rsidRPr="001D44EA">
        <w:rPr>
          <w:rFonts w:ascii="Calibri" w:hAnsi="Calibri" w:cs="Calibri"/>
          <w:bCs/>
          <w:sz w:val="22"/>
          <w:szCs w:val="22"/>
        </w:rPr>
        <w:t>Global Mix Comercial Ltda ME</w:t>
      </w:r>
    </w:p>
    <w:p w14:paraId="64780FD0" w14:textId="2D59F4FE" w:rsidR="001D44EA" w:rsidRDefault="001D44EA" w:rsidP="001D44EA">
      <w:pPr>
        <w:ind w:right="27"/>
        <w:jc w:val="center"/>
        <w:rPr>
          <w:rFonts w:ascii="Calibri" w:hAnsi="Calibri" w:cs="Calibri"/>
          <w:i/>
          <w:iCs/>
          <w:sz w:val="22"/>
        </w:rPr>
      </w:pPr>
    </w:p>
    <w:p w14:paraId="6F1883D8" w14:textId="77777777" w:rsidR="001D44EA" w:rsidRDefault="001D44EA" w:rsidP="001D44EA">
      <w:pPr>
        <w:ind w:right="27"/>
        <w:jc w:val="center"/>
        <w:rPr>
          <w:rFonts w:ascii="Calibri" w:hAnsi="Calibri" w:cs="Calibri"/>
          <w:i/>
          <w:iCs/>
          <w:sz w:val="22"/>
        </w:rPr>
      </w:pPr>
    </w:p>
    <w:p w14:paraId="2A1EF48B" w14:textId="203320A5" w:rsidR="001D44EA" w:rsidRPr="0034514C" w:rsidRDefault="001D44EA" w:rsidP="001D44EA">
      <w:pPr>
        <w:ind w:right="27"/>
        <w:jc w:val="center"/>
        <w:rPr>
          <w:rFonts w:ascii="Calibri" w:hAnsi="Calibri" w:cs="Calibri"/>
          <w:i/>
          <w:iCs/>
          <w:sz w:val="22"/>
        </w:rPr>
      </w:pPr>
      <w:r w:rsidRPr="0034514C">
        <w:rPr>
          <w:rFonts w:ascii="Calibri" w:hAnsi="Calibri" w:cs="Calibri"/>
          <w:i/>
          <w:iCs/>
          <w:sz w:val="22"/>
        </w:rPr>
        <w:t xml:space="preserve"> </w:t>
      </w: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0984BBF" w14:textId="77777777" w:rsidR="001D44EA" w:rsidRDefault="001D44EA" w:rsidP="001D44EA">
      <w:pPr>
        <w:ind w:right="27"/>
        <w:jc w:val="center"/>
        <w:rPr>
          <w:rFonts w:ascii="Calibri" w:hAnsi="Calibri" w:cs="Calibri"/>
          <w:b/>
          <w:bCs/>
          <w:sz w:val="22"/>
          <w:szCs w:val="22"/>
        </w:rPr>
      </w:pPr>
      <w:r w:rsidRPr="00AE67EB">
        <w:rPr>
          <w:rFonts w:ascii="Calibri" w:hAnsi="Calibri" w:cs="Calibri"/>
          <w:b/>
          <w:bCs/>
          <w:sz w:val="22"/>
          <w:szCs w:val="22"/>
        </w:rPr>
        <w:t>Contratada</w:t>
      </w:r>
    </w:p>
    <w:p w14:paraId="762C4A04" w14:textId="518695D3" w:rsidR="001D44EA" w:rsidRPr="005711D8" w:rsidRDefault="001D44EA" w:rsidP="001D44EA">
      <w:pPr>
        <w:ind w:right="27"/>
        <w:jc w:val="center"/>
        <w:rPr>
          <w:rFonts w:ascii="Calibri" w:hAnsi="Calibri" w:cs="Calibri"/>
          <w:sz w:val="22"/>
          <w:szCs w:val="22"/>
        </w:rPr>
      </w:pPr>
      <w:proofErr w:type="spellStart"/>
      <w:r>
        <w:rPr>
          <w:rFonts w:ascii="Calibri" w:hAnsi="Calibri" w:cs="Calibri"/>
          <w:bCs/>
          <w:sz w:val="22"/>
          <w:szCs w:val="22"/>
        </w:rPr>
        <w:t>Grattos</w:t>
      </w:r>
      <w:proofErr w:type="spellEnd"/>
      <w:r>
        <w:rPr>
          <w:rFonts w:ascii="Calibri" w:hAnsi="Calibri" w:cs="Calibri"/>
          <w:bCs/>
          <w:sz w:val="22"/>
          <w:szCs w:val="22"/>
        </w:rPr>
        <w:t xml:space="preserve"> Industria de Móveis e Serralheria Ltda</w:t>
      </w:r>
    </w:p>
    <w:p w14:paraId="1C20810E" w14:textId="77777777" w:rsidR="001D44EA" w:rsidRDefault="001D44EA" w:rsidP="001D44EA">
      <w:pPr>
        <w:ind w:right="27"/>
        <w:jc w:val="center"/>
        <w:rPr>
          <w:rFonts w:ascii="Calibri" w:hAnsi="Calibri" w:cs="Calibri"/>
          <w:i/>
          <w:iCs/>
          <w:sz w:val="22"/>
        </w:rPr>
      </w:pPr>
    </w:p>
    <w:p w14:paraId="2603A478" w14:textId="77777777" w:rsidR="001D44EA" w:rsidRPr="0034514C" w:rsidRDefault="001D44EA" w:rsidP="001D44EA">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4C953C7" w14:textId="77777777" w:rsidR="001D44EA" w:rsidRDefault="001D44EA" w:rsidP="001D44EA">
      <w:pPr>
        <w:ind w:right="27"/>
        <w:jc w:val="center"/>
        <w:rPr>
          <w:rFonts w:ascii="Calibri" w:hAnsi="Calibri" w:cs="Calibri"/>
          <w:b/>
          <w:bCs/>
          <w:sz w:val="22"/>
          <w:szCs w:val="22"/>
        </w:rPr>
      </w:pPr>
      <w:r w:rsidRPr="00AE67EB">
        <w:rPr>
          <w:rFonts w:ascii="Calibri" w:hAnsi="Calibri" w:cs="Calibri"/>
          <w:b/>
          <w:bCs/>
          <w:sz w:val="22"/>
          <w:szCs w:val="22"/>
        </w:rPr>
        <w:t>Contratada</w:t>
      </w:r>
    </w:p>
    <w:p w14:paraId="6A9FDE5E" w14:textId="11673631" w:rsidR="001D44EA" w:rsidRDefault="001D44EA" w:rsidP="001D44EA">
      <w:pPr>
        <w:ind w:right="27"/>
        <w:jc w:val="center"/>
        <w:rPr>
          <w:rFonts w:ascii="Calibri" w:hAnsi="Calibri" w:cs="Calibri"/>
          <w:bCs/>
          <w:sz w:val="22"/>
          <w:szCs w:val="22"/>
        </w:rPr>
      </w:pPr>
      <w:proofErr w:type="spellStart"/>
      <w:r>
        <w:rPr>
          <w:rFonts w:ascii="Calibri" w:hAnsi="Calibri" w:cs="Calibri"/>
          <w:bCs/>
          <w:sz w:val="22"/>
          <w:szCs w:val="22"/>
        </w:rPr>
        <w:t>Mag</w:t>
      </w:r>
      <w:proofErr w:type="spellEnd"/>
      <w:r>
        <w:rPr>
          <w:rFonts w:ascii="Calibri" w:hAnsi="Calibri" w:cs="Calibri"/>
          <w:bCs/>
          <w:sz w:val="22"/>
          <w:szCs w:val="22"/>
        </w:rPr>
        <w:t xml:space="preserve"> </w:t>
      </w:r>
      <w:proofErr w:type="spellStart"/>
      <w:r>
        <w:rPr>
          <w:rFonts w:ascii="Calibri" w:hAnsi="Calibri" w:cs="Calibri"/>
          <w:bCs/>
          <w:sz w:val="22"/>
          <w:szCs w:val="22"/>
        </w:rPr>
        <w:t>Med</w:t>
      </w:r>
      <w:proofErr w:type="spellEnd"/>
      <w:r>
        <w:rPr>
          <w:rFonts w:ascii="Calibri" w:hAnsi="Calibri" w:cs="Calibri"/>
          <w:bCs/>
          <w:sz w:val="22"/>
          <w:szCs w:val="22"/>
        </w:rPr>
        <w:t xml:space="preserve"> Comércio e Distribuidora Hospitalar LTDA</w:t>
      </w:r>
    </w:p>
    <w:p w14:paraId="3F96B498" w14:textId="139AFDF1" w:rsidR="001D44EA" w:rsidRDefault="001D44EA" w:rsidP="001D44EA">
      <w:pPr>
        <w:ind w:right="27"/>
        <w:jc w:val="center"/>
        <w:rPr>
          <w:rFonts w:ascii="Calibri" w:hAnsi="Calibri" w:cs="Calibri"/>
          <w:bCs/>
          <w:sz w:val="22"/>
          <w:szCs w:val="22"/>
        </w:rPr>
      </w:pPr>
    </w:p>
    <w:p w14:paraId="76B142C6" w14:textId="77777777" w:rsidR="001D44EA" w:rsidRDefault="001D44EA" w:rsidP="001D44EA">
      <w:pPr>
        <w:ind w:right="27"/>
        <w:jc w:val="center"/>
        <w:rPr>
          <w:rFonts w:ascii="Calibri" w:hAnsi="Calibri" w:cs="Calibri"/>
          <w:i/>
          <w:iCs/>
          <w:sz w:val="22"/>
        </w:rPr>
        <w:sectPr w:rsidR="001D44EA" w:rsidSect="001D44EA">
          <w:type w:val="continuous"/>
          <w:pgSz w:w="11907" w:h="16840" w:code="9"/>
          <w:pgMar w:top="851" w:right="708" w:bottom="794" w:left="1134" w:header="567" w:footer="567" w:gutter="0"/>
          <w:cols w:num="3" w:space="720"/>
        </w:sectPr>
      </w:pPr>
    </w:p>
    <w:p w14:paraId="5727B3B5" w14:textId="3618F665" w:rsidR="001D44EA" w:rsidRDefault="001D44EA" w:rsidP="001D44EA">
      <w:pPr>
        <w:ind w:right="27"/>
        <w:jc w:val="center"/>
        <w:rPr>
          <w:rFonts w:ascii="Calibri" w:hAnsi="Calibri" w:cs="Calibri"/>
          <w:i/>
          <w:iCs/>
          <w:sz w:val="22"/>
        </w:rPr>
      </w:pPr>
    </w:p>
    <w:p w14:paraId="3CD5D3C8" w14:textId="28690908" w:rsidR="001D44EA" w:rsidRPr="0034514C" w:rsidRDefault="001D44EA" w:rsidP="001D44EA">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86B9071" w14:textId="77777777" w:rsidR="001D44EA" w:rsidRDefault="001D44EA" w:rsidP="001D44EA">
      <w:pPr>
        <w:ind w:right="27"/>
        <w:jc w:val="center"/>
        <w:rPr>
          <w:rFonts w:ascii="Calibri" w:hAnsi="Calibri" w:cs="Calibri"/>
          <w:b/>
          <w:bCs/>
          <w:sz w:val="22"/>
          <w:szCs w:val="22"/>
        </w:rPr>
      </w:pPr>
      <w:r w:rsidRPr="00AE67EB">
        <w:rPr>
          <w:rFonts w:ascii="Calibri" w:hAnsi="Calibri" w:cs="Calibri"/>
          <w:b/>
          <w:bCs/>
          <w:sz w:val="22"/>
          <w:szCs w:val="22"/>
        </w:rPr>
        <w:t>Contratada</w:t>
      </w:r>
    </w:p>
    <w:p w14:paraId="1D31EA64" w14:textId="58A89944" w:rsidR="001D44EA" w:rsidRDefault="001D44EA" w:rsidP="001D44EA">
      <w:pPr>
        <w:ind w:right="27"/>
        <w:jc w:val="center"/>
        <w:rPr>
          <w:rFonts w:ascii="Calibri" w:hAnsi="Calibri" w:cs="Calibri"/>
          <w:bCs/>
          <w:sz w:val="22"/>
          <w:szCs w:val="22"/>
        </w:rPr>
        <w:sectPr w:rsidR="001D44EA" w:rsidSect="001D44EA">
          <w:type w:val="continuous"/>
          <w:pgSz w:w="11907" w:h="16840" w:code="9"/>
          <w:pgMar w:top="851" w:right="708" w:bottom="794" w:left="1134" w:header="567" w:footer="567" w:gutter="0"/>
          <w:cols w:space="720"/>
        </w:sectPr>
      </w:pPr>
      <w:proofErr w:type="spellStart"/>
      <w:r>
        <w:rPr>
          <w:rFonts w:ascii="Calibri" w:hAnsi="Calibri" w:cs="Calibri"/>
          <w:bCs/>
          <w:sz w:val="22"/>
          <w:szCs w:val="22"/>
        </w:rPr>
        <w:t>Superexpediente</w:t>
      </w:r>
      <w:r w:rsidR="0087457F">
        <w:rPr>
          <w:rFonts w:ascii="Calibri" w:hAnsi="Calibri" w:cs="Calibri"/>
          <w:bCs/>
          <w:sz w:val="22"/>
          <w:szCs w:val="22"/>
        </w:rPr>
        <w:t>s</w:t>
      </w:r>
      <w:proofErr w:type="spellEnd"/>
      <w:r w:rsidR="0087457F">
        <w:rPr>
          <w:rFonts w:ascii="Calibri" w:hAnsi="Calibri" w:cs="Calibri"/>
          <w:bCs/>
          <w:sz w:val="22"/>
          <w:szCs w:val="22"/>
        </w:rPr>
        <w:t xml:space="preserve"> Ltda</w:t>
      </w:r>
    </w:p>
    <w:p w14:paraId="5FE60CF1" w14:textId="074911E8" w:rsidR="001D44EA" w:rsidRPr="001D44EA" w:rsidRDefault="001D44EA" w:rsidP="001D44EA">
      <w:pPr>
        <w:ind w:right="27"/>
        <w:jc w:val="center"/>
        <w:rPr>
          <w:rFonts w:ascii="Calibri" w:hAnsi="Calibri" w:cs="Calibri"/>
          <w:b/>
          <w:bCs/>
          <w:sz w:val="22"/>
          <w:szCs w:val="22"/>
        </w:rPr>
      </w:pPr>
    </w:p>
    <w:p w14:paraId="3C0CCE68" w14:textId="77777777" w:rsidR="001D44EA" w:rsidRDefault="001D44EA" w:rsidP="001D44EA">
      <w:pPr>
        <w:ind w:right="27"/>
        <w:jc w:val="center"/>
        <w:rPr>
          <w:rFonts w:ascii="Calibri" w:hAnsi="Calibri" w:cs="Calibri"/>
          <w:bCs/>
          <w:sz w:val="22"/>
          <w:szCs w:val="22"/>
        </w:rPr>
      </w:pPr>
    </w:p>
    <w:p w14:paraId="59D4580A" w14:textId="77777777" w:rsidR="001D44EA" w:rsidRDefault="001D44EA" w:rsidP="00642651">
      <w:pPr>
        <w:rPr>
          <w:rFonts w:ascii="Calibri" w:hAnsi="Calibri" w:cs="Calibri"/>
          <w:sz w:val="22"/>
        </w:rPr>
        <w:sectPr w:rsidR="001D44EA" w:rsidSect="001D44EA">
          <w:type w:val="continuous"/>
          <w:pgSz w:w="11907" w:h="16840" w:code="9"/>
          <w:pgMar w:top="851" w:right="708" w:bottom="794" w:left="1134" w:header="567" w:footer="567" w:gutter="0"/>
          <w:cols w:num="3" w:space="720"/>
        </w:sectPr>
      </w:pPr>
    </w:p>
    <w:p w14:paraId="500D0583" w14:textId="1222BDB4" w:rsidR="00F04A4C" w:rsidRPr="005711D8" w:rsidRDefault="00F04A4C" w:rsidP="00642651">
      <w:pPr>
        <w:rPr>
          <w:rFonts w:ascii="Calibri" w:hAnsi="Calibri" w:cs="Calibri"/>
          <w:sz w:val="22"/>
        </w:rPr>
      </w:pPr>
    </w:p>
    <w:sectPr w:rsidR="00F04A4C" w:rsidRPr="005711D8" w:rsidSect="001D44EA">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74019311" w:rsidR="00B630C3" w:rsidRDefault="00352F71" w:rsidP="00352F71">
    <w:pPr>
      <w:pStyle w:val="Rodap"/>
      <w:tabs>
        <w:tab w:val="clear" w:pos="4419"/>
        <w:tab w:val="center" w:pos="0"/>
      </w:tabs>
      <w:rPr>
        <w:color w:val="0000FF"/>
        <w:sz w:val="14"/>
      </w:rPr>
    </w:pPr>
    <w:r w:rsidRPr="00637734">
      <w:rPr>
        <w:sz w:val="14"/>
      </w:rPr>
      <w:t xml:space="preserve">PE </w:t>
    </w:r>
    <w:r w:rsidR="00637734" w:rsidRPr="00637734">
      <w:rPr>
        <w:sz w:val="14"/>
      </w:rPr>
      <w:t>1684</w:t>
    </w:r>
    <w:r w:rsidRPr="00637734">
      <w:rPr>
        <w:sz w:val="14"/>
      </w:rPr>
      <w:t>/202</w:t>
    </w:r>
    <w:r w:rsidR="00E718DF" w:rsidRPr="00637734">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44EA"/>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4C01"/>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35AEC"/>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734"/>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457F"/>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65AE"/>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05E0"/>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00F56-AF75-46E7-A657-00FCA5081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514</Words>
  <Characters>2777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3285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19</cp:revision>
  <cp:lastPrinted>2023-02-07T17:24:00Z</cp:lastPrinted>
  <dcterms:created xsi:type="dcterms:W3CDTF">2020-05-14T18:48:00Z</dcterms:created>
  <dcterms:modified xsi:type="dcterms:W3CDTF">2023-02-07T17:24:00Z</dcterms:modified>
</cp:coreProperties>
</file>